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A74" w:rsidRDefault="00BF2A74" w:rsidP="00BF2A74">
      <w:pPr>
        <w:jc w:val="center"/>
        <w:rPr>
          <w:b/>
          <w:sz w:val="36"/>
          <w:szCs w:val="36"/>
        </w:rPr>
      </w:pPr>
      <w:r>
        <w:t>VFF Marketing Award 2024</w:t>
      </w:r>
    </w:p>
    <w:p w:rsidR="00DC6522" w:rsidRPr="00BF2A74" w:rsidRDefault="00BF2A74" w:rsidP="00DC6522">
      <w:pPr>
        <w:spacing w:after="240"/>
        <w:jc w:val="center"/>
        <w:rPr>
          <w:b/>
          <w:sz w:val="36"/>
          <w:szCs w:val="36"/>
        </w:rPr>
      </w:pPr>
      <w:r w:rsidRPr="00BF2A74">
        <w:rPr>
          <w:b/>
          <w:sz w:val="36"/>
          <w:szCs w:val="36"/>
        </w:rPr>
        <w:t xml:space="preserve">Projektbeschreibung </w:t>
      </w:r>
      <w:proofErr w:type="spellStart"/>
      <w:r w:rsidRPr="00BF2A74">
        <w:rPr>
          <w:b/>
          <w:sz w:val="36"/>
          <w:szCs w:val="36"/>
        </w:rPr>
        <w:t>Müller+Co</w:t>
      </w:r>
      <w:proofErr w:type="spellEnd"/>
      <w:r w:rsidR="00DC6522">
        <w:rPr>
          <w:b/>
          <w:sz w:val="36"/>
          <w:szCs w:val="36"/>
        </w:rPr>
        <w:t xml:space="preserve"> </w:t>
      </w:r>
      <w:r w:rsidR="00DC6522">
        <w:rPr>
          <w:b/>
          <w:sz w:val="36"/>
          <w:szCs w:val="36"/>
        </w:rPr>
        <w:br/>
      </w:r>
      <w:r w:rsidR="00DC6522" w:rsidRPr="00DC6522">
        <w:rPr>
          <w:b/>
          <w:sz w:val="12"/>
          <w:szCs w:val="12"/>
        </w:rPr>
        <w:t xml:space="preserve">(erst. </w:t>
      </w:r>
      <w:proofErr w:type="spellStart"/>
      <w:r w:rsidR="00DC6522" w:rsidRPr="00DC6522">
        <w:rPr>
          <w:b/>
          <w:sz w:val="12"/>
          <w:szCs w:val="12"/>
        </w:rPr>
        <w:t>hk</w:t>
      </w:r>
      <w:proofErr w:type="spellEnd"/>
      <w:r w:rsidR="00DC6522" w:rsidRPr="00DC6522">
        <w:rPr>
          <w:b/>
          <w:sz w:val="12"/>
          <w:szCs w:val="12"/>
        </w:rPr>
        <w:t>, 8.2.2024)</w:t>
      </w:r>
    </w:p>
    <w:p w:rsidR="00BF2A74" w:rsidRPr="00BF2A74" w:rsidRDefault="00BF2A74" w:rsidP="00BF2A74">
      <w:pPr>
        <w:jc w:val="center"/>
        <w:rPr>
          <w:b/>
          <w:sz w:val="28"/>
          <w:szCs w:val="28"/>
        </w:rPr>
      </w:pPr>
      <w:r w:rsidRPr="00BF2A74">
        <w:rPr>
          <w:b/>
          <w:sz w:val="28"/>
          <w:szCs w:val="28"/>
        </w:rPr>
        <w:t>Tage der offenen Tür</w:t>
      </w:r>
    </w:p>
    <w:p w:rsidR="00BF2A74" w:rsidRDefault="00BF2A74" w:rsidP="00E41CAB"/>
    <w:p w:rsidR="00E41CAB" w:rsidRDefault="00E41CAB" w:rsidP="00E41CAB">
      <w:r>
        <w:t>Nach sechs Jahren Pause - auch bedingt durch Corona - hatten wir im November 2023 wieder unsere Tage der offenen Tür (</w:t>
      </w:r>
      <w:proofErr w:type="spellStart"/>
      <w:r>
        <w:t>TdoT</w:t>
      </w:r>
      <w:proofErr w:type="spellEnd"/>
      <w:r>
        <w:t>) veranstaltet. Das Event dient der Kundenbindung und Gewinnung neuer Kunden und wurde früher im Durchschnitt alle zwei Jahre durchgeführt.</w:t>
      </w:r>
    </w:p>
    <w:p w:rsidR="00E41CAB" w:rsidRDefault="00E41CAB" w:rsidP="00E41CAB">
      <w:r>
        <w:t>Stattgefunden hatte das Event in den Räumlichkeiten unseres Hauptsitzes in Schmitten. Wir können eine Großzahl an Gästen in zwei gekoppelten Seminarräumen</w:t>
      </w:r>
      <w:r w:rsidR="00B255EA">
        <w:t>,</w:t>
      </w:r>
      <w:r>
        <w:t xml:space="preserve"> unserer Ausstellung und einem großzügigen Empfangsbereich betreuen.</w:t>
      </w:r>
    </w:p>
    <w:p w:rsidR="00E41CAB" w:rsidRDefault="00E41CAB" w:rsidP="00E41CAB">
      <w:r>
        <w:t>Letztlich haben wir 1013 Besucher gezählt und werten</w:t>
      </w:r>
      <w:bookmarkStart w:id="0" w:name="_GoBack"/>
      <w:bookmarkEnd w:id="0"/>
      <w:r>
        <w:t xml:space="preserve"> die Veranstaltung als sehr erfolgreich (der Durchschnitt liegt bei ca. 680 Besuchern</w:t>
      </w:r>
      <w:r w:rsidR="00163726">
        <w:t>).</w:t>
      </w:r>
    </w:p>
    <w:p w:rsidR="00E966AA" w:rsidRDefault="00E966AA" w:rsidP="00E41CAB"/>
    <w:p w:rsidR="00163726" w:rsidRDefault="00163726" w:rsidP="00E41CAB">
      <w:r w:rsidRPr="00E966AA">
        <w:rPr>
          <w:b/>
        </w:rPr>
        <w:t>Die Werbekampagne verlief wie folgt</w:t>
      </w:r>
      <w:r>
        <w:t>:</w:t>
      </w:r>
    </w:p>
    <w:p w:rsidR="00163726" w:rsidRDefault="00163726" w:rsidP="00163726">
      <w:pPr>
        <w:pStyle w:val="Listenabsatz"/>
        <w:numPr>
          <w:ilvl w:val="0"/>
          <w:numId w:val="1"/>
        </w:numPr>
      </w:pPr>
      <w:r>
        <w:t xml:space="preserve">Postalische Einladung in Form einer </w:t>
      </w:r>
      <w:proofErr w:type="spellStart"/>
      <w:r w:rsidR="00753B95">
        <w:t>Selfmailer</w:t>
      </w:r>
      <w:proofErr w:type="spellEnd"/>
      <w:r w:rsidR="00753B95">
        <w:t xml:space="preserve">-Karte </w:t>
      </w:r>
      <w:r>
        <w:t>(an Kunden)</w:t>
      </w:r>
    </w:p>
    <w:p w:rsidR="00163726" w:rsidRDefault="00753B95" w:rsidP="00163726">
      <w:pPr>
        <w:pStyle w:val="Listenabsatz"/>
        <w:numPr>
          <w:ilvl w:val="0"/>
          <w:numId w:val="1"/>
        </w:numPr>
      </w:pPr>
      <w:r>
        <w:t>Großflächenplakate (Dekaden 30 und 31) an 16 Stellen im Rhein-Main Gebiet</w:t>
      </w:r>
    </w:p>
    <w:p w:rsidR="00753B95" w:rsidRDefault="00753B95" w:rsidP="00163726">
      <w:pPr>
        <w:pStyle w:val="Listenabsatz"/>
        <w:numPr>
          <w:ilvl w:val="0"/>
          <w:numId w:val="1"/>
        </w:numPr>
      </w:pPr>
      <w:r>
        <w:t xml:space="preserve"> „Angebotsflyer“  </w:t>
      </w:r>
      <w:r>
        <w:sym w:font="Wingdings" w:char="F0E0"/>
      </w:r>
      <w:r>
        <w:t xml:space="preserve"> dieser wurde </w:t>
      </w:r>
      <w:r w:rsidR="00CF3761">
        <w:t xml:space="preserve">neuen </w:t>
      </w:r>
      <w:r>
        <w:t>Kunden nach dem Kampagnenstart den Angeboten beigelegt</w:t>
      </w:r>
      <w:r w:rsidR="00CF3761">
        <w:t xml:space="preserve"> </w:t>
      </w:r>
    </w:p>
    <w:p w:rsidR="00714A48" w:rsidRDefault="00753B95" w:rsidP="00163726">
      <w:pPr>
        <w:pStyle w:val="Listenabsatz"/>
        <w:numPr>
          <w:ilvl w:val="0"/>
          <w:numId w:val="1"/>
        </w:numPr>
      </w:pPr>
      <w:r>
        <w:t>Fahrzeugaufkleber</w:t>
      </w:r>
      <w:r w:rsidR="00714A48">
        <w:t xml:space="preserve"> </w:t>
      </w:r>
      <w:r w:rsidR="00714A48">
        <w:sym w:font="Wingdings" w:char="F0E0"/>
      </w:r>
      <w:r w:rsidR="00714A48">
        <w:t xml:space="preserve"> Alle Firmenfahrzeuge (Nutzfahrzeuge und PKW) sowie Privatwagen der Mitarbeiter trugen Werbeaufkleber </w:t>
      </w:r>
    </w:p>
    <w:p w:rsidR="00753B95" w:rsidRDefault="00714A48" w:rsidP="00163726">
      <w:pPr>
        <w:pStyle w:val="Listenabsatz"/>
        <w:numPr>
          <w:ilvl w:val="0"/>
          <w:numId w:val="1"/>
        </w:numPr>
      </w:pPr>
      <w:r>
        <w:t xml:space="preserve">An 5 verschiedenen Orten im räumlichen Umfeld von Schmitten wurden sehr große Banner (Maxibanner) aufgehängt </w:t>
      </w:r>
    </w:p>
    <w:p w:rsidR="00714A48" w:rsidRDefault="00714A48" w:rsidP="00163726">
      <w:pPr>
        <w:pStyle w:val="Listenabsatz"/>
        <w:numPr>
          <w:ilvl w:val="0"/>
          <w:numId w:val="1"/>
        </w:numPr>
      </w:pPr>
      <w:r>
        <w:t>Onlinewerbung auf folgenden Kanälen:</w:t>
      </w:r>
    </w:p>
    <w:p w:rsidR="00714A48" w:rsidRDefault="00714A48" w:rsidP="00714A48">
      <w:pPr>
        <w:pStyle w:val="Listenabsatz"/>
        <w:numPr>
          <w:ilvl w:val="1"/>
          <w:numId w:val="1"/>
        </w:numPr>
      </w:pPr>
      <w:r>
        <w:t>Google Display Anzeigen</w:t>
      </w:r>
    </w:p>
    <w:p w:rsidR="00714A48" w:rsidRDefault="00714A48" w:rsidP="00714A48">
      <w:pPr>
        <w:pStyle w:val="Listenabsatz"/>
        <w:numPr>
          <w:ilvl w:val="1"/>
          <w:numId w:val="1"/>
        </w:numPr>
      </w:pPr>
      <w:r>
        <w:t>Banner in unserer E-Mailsignatur</w:t>
      </w:r>
    </w:p>
    <w:p w:rsidR="00714A48" w:rsidRDefault="00714A48" w:rsidP="00714A48">
      <w:pPr>
        <w:pStyle w:val="Listenabsatz"/>
        <w:numPr>
          <w:ilvl w:val="1"/>
          <w:numId w:val="1"/>
        </w:numPr>
      </w:pPr>
      <w:r>
        <w:t>Landingpage auf unserer Webseite</w:t>
      </w:r>
    </w:p>
    <w:p w:rsidR="00714A48" w:rsidRDefault="00714A48" w:rsidP="00714A48">
      <w:pPr>
        <w:pStyle w:val="Listenabsatz"/>
        <w:numPr>
          <w:ilvl w:val="1"/>
          <w:numId w:val="1"/>
        </w:numPr>
      </w:pPr>
      <w:r>
        <w:t>Banner auf der Startseite unserer Webseite</w:t>
      </w:r>
    </w:p>
    <w:p w:rsidR="00E41CAB" w:rsidRDefault="00714A48" w:rsidP="00E41CAB">
      <w:pPr>
        <w:pStyle w:val="Listenabsatz"/>
        <w:numPr>
          <w:ilvl w:val="1"/>
          <w:numId w:val="1"/>
        </w:numPr>
      </w:pPr>
      <w:r>
        <w:t>Instagram und Facebook</w:t>
      </w:r>
    </w:p>
    <w:p w:rsidR="00BF2A74" w:rsidRDefault="00BF2A74" w:rsidP="00BF2A74">
      <w:pPr>
        <w:pStyle w:val="Listenabsatz"/>
        <w:numPr>
          <w:ilvl w:val="0"/>
          <w:numId w:val="1"/>
        </w:numPr>
      </w:pPr>
      <w:r>
        <w:t>Anzeigenschaltungen in Tageszeitungen, Anzeigenblättern, Lokalausgaben</w:t>
      </w:r>
    </w:p>
    <w:p w:rsidR="00E966AA" w:rsidRDefault="00E966AA" w:rsidP="00E966AA">
      <w:pPr>
        <w:pStyle w:val="Listenabsatz"/>
      </w:pPr>
    </w:p>
    <w:p w:rsidR="00BF2A74" w:rsidRDefault="00BF2A74" w:rsidP="00DC6522">
      <w:pPr>
        <w:rPr>
          <w:b/>
        </w:rPr>
      </w:pPr>
      <w:r w:rsidRPr="00E966AA">
        <w:rPr>
          <w:b/>
        </w:rPr>
        <w:t>Das Veranstaltungsprogramm:</w:t>
      </w:r>
    </w:p>
    <w:p w:rsidR="00E966AA" w:rsidRPr="00DC6522" w:rsidRDefault="00E966AA" w:rsidP="00DC6522">
      <w:pPr>
        <w:pStyle w:val="Listenabsatz"/>
        <w:numPr>
          <w:ilvl w:val="0"/>
          <w:numId w:val="3"/>
        </w:numPr>
        <w:spacing w:after="0"/>
      </w:pPr>
      <w:r w:rsidRPr="00DC6522">
        <w:t>Fertigungsführung</w:t>
      </w:r>
    </w:p>
    <w:p w:rsidR="00E966AA" w:rsidRPr="00DC6522" w:rsidRDefault="00E966AA" w:rsidP="00DC6522">
      <w:pPr>
        <w:pStyle w:val="Listenabsatz"/>
        <w:numPr>
          <w:ilvl w:val="0"/>
          <w:numId w:val="3"/>
        </w:numPr>
        <w:spacing w:after="0"/>
      </w:pPr>
      <w:r w:rsidRPr="00DC6522">
        <w:t>Live-Montage</w:t>
      </w:r>
    </w:p>
    <w:p w:rsidR="00E966AA" w:rsidRPr="00DC6522" w:rsidRDefault="00E966AA" w:rsidP="00DC6522">
      <w:pPr>
        <w:pStyle w:val="Listenabsatz"/>
        <w:numPr>
          <w:ilvl w:val="0"/>
          <w:numId w:val="3"/>
        </w:numPr>
        <w:spacing w:after="0"/>
      </w:pPr>
      <w:r w:rsidRPr="00DC6522">
        <w:t>Einbruchsversuch im Video</w:t>
      </w:r>
      <w:r w:rsidR="00DC6522">
        <w:t xml:space="preserve"> </w:t>
      </w:r>
      <w:r w:rsidRPr="00DC6522">
        <w:t>(</w:t>
      </w:r>
      <w:proofErr w:type="spellStart"/>
      <w:r w:rsidRPr="00DC6522">
        <w:t>Müller+Co</w:t>
      </w:r>
      <w:proofErr w:type="spellEnd"/>
      <w:r w:rsidRPr="00DC6522">
        <w:t xml:space="preserve"> Fenster vs. aus dem Handel)</w:t>
      </w:r>
    </w:p>
    <w:p w:rsidR="00E966AA" w:rsidRDefault="00E966AA" w:rsidP="00DC6522">
      <w:pPr>
        <w:pStyle w:val="Listenabsatz"/>
        <w:numPr>
          <w:ilvl w:val="0"/>
          <w:numId w:val="3"/>
        </w:numPr>
        <w:spacing w:after="0"/>
      </w:pPr>
      <w:r w:rsidRPr="00DC6522">
        <w:t>Fenster-/Türenberatung</w:t>
      </w:r>
    </w:p>
    <w:p w:rsidR="00DC6522" w:rsidRDefault="00DC6522" w:rsidP="00DC6522">
      <w:pPr>
        <w:pStyle w:val="Listenabsatz"/>
        <w:numPr>
          <w:ilvl w:val="0"/>
          <w:numId w:val="3"/>
        </w:numPr>
        <w:spacing w:after="0"/>
      </w:pPr>
      <w:r>
        <w:t>Bewirtung mit Essen und Getränken</w:t>
      </w:r>
    </w:p>
    <w:p w:rsidR="00DC6522" w:rsidRDefault="00DC6522" w:rsidP="00DC6522">
      <w:pPr>
        <w:spacing w:after="0"/>
      </w:pPr>
    </w:p>
    <w:p w:rsidR="00DC6522" w:rsidRPr="00DC6522" w:rsidRDefault="00DC6522" w:rsidP="00DC6522">
      <w:pPr>
        <w:spacing w:after="0"/>
        <w:rPr>
          <w:b/>
        </w:rPr>
      </w:pPr>
      <w:r w:rsidRPr="00DC6522">
        <w:rPr>
          <w:b/>
        </w:rPr>
        <w:t>Einbruchsvideo:</w:t>
      </w:r>
    </w:p>
    <w:p w:rsidR="00DC6522" w:rsidRPr="00DC6522" w:rsidRDefault="00DC6522" w:rsidP="00DC6522">
      <w:pPr>
        <w:spacing w:after="0"/>
      </w:pPr>
      <w:r>
        <w:t>Das Einbruchsvideo wurde von uns exklusiv für die Veranstaltung erstellt</w:t>
      </w:r>
      <w:r w:rsidR="002C095E">
        <w:t xml:space="preserve">. Die Aufnahmen wurden an einem Versuchsstand in unserer Ausstellung </w:t>
      </w:r>
      <w:r w:rsidR="008800E8">
        <w:t>gedreht</w:t>
      </w:r>
      <w:r w:rsidR="002C095E">
        <w:t xml:space="preserve">. Das Video wurde dann während der Veranstaltung neben dem Versuchsstand in dem sich die Testfenster noch befanden </w:t>
      </w:r>
      <w:r w:rsidR="008800E8">
        <w:t xml:space="preserve">auf einem großen Bildschirm </w:t>
      </w:r>
      <w:r w:rsidR="002C095E">
        <w:t>gezeigt.</w:t>
      </w:r>
    </w:p>
    <w:sectPr w:rsidR="00DC6522" w:rsidRPr="00DC6522" w:rsidSect="002C095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C4EBB"/>
    <w:multiLevelType w:val="hybridMultilevel"/>
    <w:tmpl w:val="3640BD84"/>
    <w:lvl w:ilvl="0" w:tplc="1714D89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83D75"/>
    <w:multiLevelType w:val="hybridMultilevel"/>
    <w:tmpl w:val="FC20F53A"/>
    <w:lvl w:ilvl="0" w:tplc="567C249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23FB0"/>
    <w:multiLevelType w:val="hybridMultilevel"/>
    <w:tmpl w:val="01ACA1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AB"/>
    <w:rsid w:val="00163726"/>
    <w:rsid w:val="002C095E"/>
    <w:rsid w:val="00433011"/>
    <w:rsid w:val="00714A48"/>
    <w:rsid w:val="00753B95"/>
    <w:rsid w:val="00833387"/>
    <w:rsid w:val="008800E8"/>
    <w:rsid w:val="00B255EA"/>
    <w:rsid w:val="00BF2A74"/>
    <w:rsid w:val="00C337E0"/>
    <w:rsid w:val="00CF3761"/>
    <w:rsid w:val="00DC6522"/>
    <w:rsid w:val="00E41CAB"/>
    <w:rsid w:val="00E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2DB8"/>
  <w15:chartTrackingRefBased/>
  <w15:docId w15:val="{D7313AF0-FF0B-4095-B3DA-1425CF47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3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Mueller&amp;Co GmbH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Käppele</dc:creator>
  <cp:keywords/>
  <dc:description/>
  <cp:lastModifiedBy>Harald Käppele</cp:lastModifiedBy>
  <cp:revision>6</cp:revision>
  <dcterms:created xsi:type="dcterms:W3CDTF">2024-02-08T13:44:00Z</dcterms:created>
  <dcterms:modified xsi:type="dcterms:W3CDTF">2024-02-08T15:46:00Z</dcterms:modified>
</cp:coreProperties>
</file>